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Wie Angehörige gute Pflege erkennen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Pflege ist einerseits intim und andererseits komplex. Für Angehörige ist es da oft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nicht leicht, zwischen dem Pflegebedürftigen und einem Pflegedienst zu vermitteln.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Wichtig ist dabei vor allem, sich auf das eigene Gespür zu verlassen.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Pflege geht nur im Team. Selbst wer sich als Angehöriger um die Eltern oder den Ehepartner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kümmert, braucht häufig Unterstützung, in der Regel von einem Pflegedienst. Da gibt es viel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zu klären - und einiges, was vielleicht irritiert oder verunsichert. Angehörige müssen aber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 xml:space="preserve">nicht alles einfach hinnehmen, sagt Daniela </w:t>
      </w:r>
      <w:proofErr w:type="spellStart"/>
      <w:r w:rsidRPr="007325E7">
        <w:rPr>
          <w:rFonts w:ascii="Arial" w:hAnsi="Arial" w:cs="Arial"/>
          <w:b/>
          <w:sz w:val="18"/>
          <w:szCs w:val="18"/>
        </w:rPr>
        <w:t>Sulmann</w:t>
      </w:r>
      <w:proofErr w:type="spellEnd"/>
      <w:r w:rsidRPr="007325E7">
        <w:rPr>
          <w:rFonts w:ascii="Arial" w:hAnsi="Arial" w:cs="Arial"/>
          <w:b/>
          <w:sz w:val="18"/>
          <w:szCs w:val="18"/>
        </w:rPr>
        <w:t xml:space="preserve"> vom Zentrum für Qualität in der Pflege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(ZQP).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Können Laien - Angehörige etwa - die Qualität von Pflege überhaupt beurteilen?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 xml:space="preserve">Daniela </w:t>
      </w:r>
      <w:proofErr w:type="spellStart"/>
      <w:r w:rsidRPr="007325E7">
        <w:rPr>
          <w:rFonts w:ascii="Arial" w:hAnsi="Arial" w:cs="Arial"/>
          <w:b/>
          <w:sz w:val="18"/>
          <w:szCs w:val="18"/>
        </w:rPr>
        <w:t>Sulmann</w:t>
      </w:r>
      <w:proofErr w:type="spellEnd"/>
      <w:r w:rsidRPr="007325E7">
        <w:rPr>
          <w:rFonts w:ascii="Arial" w:hAnsi="Arial" w:cs="Arial"/>
          <w:b/>
          <w:sz w:val="18"/>
          <w:szCs w:val="18"/>
        </w:rPr>
        <w:t>: Wie gut Pflege ist, kann ein Angehöriger schon einschätzen. Natürlich ist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es für Laien schwierig zu beurteilen, ob zum Beispiel bei der Wundpflege alles korrekt ist.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Aber es gibt Anhaltspunkte für die Qualität eines Pflegedienstes.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Es gibt Dokumente wie die Pflege-Charta, in denen beschrieben ist, wie gute Pflege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sein soll. Was heißt das konkret?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Gute Pflege hat viele Facetten. Nicht immer ist das, was auch pflegefachlicher Sicht gut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wäre, auch aus Sicht des Pflegebedürftigen oder Angehörigen gut und gewünscht. Aber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grundsätzlich gilt: Gute Pflege ist vor allem das, was der Pflegebedürftige als gut erlebt -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zumindest da, wo es um eher subjektive Punkte, wie etwa einen respektvollen Umgang,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geht. Wenn sich der Pflegebedürftige selbst nicht mehr äußern kann, kommt Angehörigen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hier eine besonders wichtige Rolle zu, für ihn einzutreten.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Was sind gute Anhaltspunkte - wo spielt mein Empfinden als Angehöriger eine Rolle?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Bei der Zuverlässigkeit etwa: Werden Vereinbarungen eingehalten, wenn es um Uhrzeiten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 xml:space="preserve">oder Abläufe </w:t>
      </w:r>
      <w:proofErr w:type="gramStart"/>
      <w:r w:rsidRPr="007325E7">
        <w:rPr>
          <w:rFonts w:ascii="Arial" w:hAnsi="Arial" w:cs="Arial"/>
          <w:b/>
          <w:sz w:val="18"/>
          <w:szCs w:val="18"/>
        </w:rPr>
        <w:t>geht</w:t>
      </w:r>
      <w:proofErr w:type="gramEnd"/>
      <w:r w:rsidRPr="007325E7">
        <w:rPr>
          <w:rFonts w:ascii="Arial" w:hAnsi="Arial" w:cs="Arial"/>
          <w:b/>
          <w:sz w:val="18"/>
          <w:szCs w:val="18"/>
        </w:rPr>
        <w:t xml:space="preserve">? Ist im </w:t>
      </w:r>
      <w:proofErr w:type="spellStart"/>
      <w:r w:rsidRPr="007325E7">
        <w:rPr>
          <w:rFonts w:ascii="Arial" w:hAnsi="Arial" w:cs="Arial"/>
          <w:b/>
          <w:sz w:val="18"/>
          <w:szCs w:val="18"/>
        </w:rPr>
        <w:t>Akutfall</w:t>
      </w:r>
      <w:proofErr w:type="spellEnd"/>
      <w:r w:rsidRPr="007325E7">
        <w:rPr>
          <w:rFonts w:ascii="Arial" w:hAnsi="Arial" w:cs="Arial"/>
          <w:b/>
          <w:sz w:val="18"/>
          <w:szCs w:val="18"/>
        </w:rPr>
        <w:t xml:space="preserve"> jemand erreichbar? Wie ist der Umgang mit dem Zuhause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des Pflegebedürftigen? Der sollte zum Beispiel eher zurückhaltend sein, nicht einnehmend.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Gibt es eine hohe Fluktuation, sind ständig neue Leute im Haus oder eher nicht?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Spielt der Umgang mit dem Angehörigen selbst dabei auch eine Rolle?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Absolut. Intensive Kommunikation ist ganz wichtig - und zwar eher in einer beratenden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Grundhaltung, nicht in einer bestimmenden. Ein gutes Zeichen ist auch immer, wenn der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Pflegedienst von sich aus über die Kündigungsmöglichkeiten aufklärt. Das geht ohne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Einhaltung von Fristen und ohne Begründung.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Darauf hinweisen müssen die Dienste zwar</w:t>
      </w:r>
      <w:r w:rsidRPr="007325E7">
        <w:rPr>
          <w:rFonts w:ascii="Arial" w:hAnsi="Arial" w:cs="Arial"/>
          <w:b/>
          <w:sz w:val="18"/>
          <w:szCs w:val="18"/>
        </w:rPr>
        <w:t xml:space="preserve"> </w:t>
      </w:r>
      <w:r w:rsidRPr="007325E7">
        <w:rPr>
          <w:rFonts w:ascii="Arial" w:hAnsi="Arial" w:cs="Arial"/>
          <w:b/>
          <w:sz w:val="18"/>
          <w:szCs w:val="18"/>
        </w:rPr>
        <w:t>nicht, aber sie sollten es. Und natürlich sollte ein Pflegedienst seine Kosten und Leistungen</w:t>
      </w:r>
      <w:r w:rsidRPr="007325E7">
        <w:rPr>
          <w:rFonts w:ascii="Arial" w:hAnsi="Arial" w:cs="Arial"/>
          <w:b/>
          <w:sz w:val="18"/>
          <w:szCs w:val="18"/>
        </w:rPr>
        <w:t xml:space="preserve"> </w:t>
      </w:r>
      <w:r w:rsidRPr="007325E7">
        <w:rPr>
          <w:rFonts w:ascii="Arial" w:hAnsi="Arial" w:cs="Arial"/>
          <w:b/>
          <w:sz w:val="18"/>
          <w:szCs w:val="18"/>
        </w:rPr>
        <w:t>generell transparent darstellen - und auch klar sagen, wenn etwas nicht geht.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Das ist also kein Zeichen mangelnder Qualität?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Auf keinen Fall. Wenn ein Dienst bestimmte Leistungen nicht erbringen kann, weil ihm das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Fachpersonal dafür fehlt, für die Pflege von Menschen mit Demenz zum Beispiel oder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Sterbebegleitung, dann sollte er das klar sagen. Das ist dann eher ein Zeichen von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Professionalität.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Und wie ist das bei objektiven Kriterien? Kann ich als Angehöriger Hygienemängel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erkennen, wenn ich gar nicht vom Fach bin?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Da gibt es immer Leitlinien und Details, an denen man sich orientieren kann. Zum Beispiel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bei der Hygiene, da gibt es einfach harte Fakten: die Pflicht zum regelmäßigen Desinfizieren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etwa oder das Verbot lackierter Fingernägel. Wenn sich jemand nicht daran hält, braucht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man nicht lange zu diskutieren.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Und wie ist das bei komplexerer Technik, bei Beatmungsgeräten etwa?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Da gilt im Grunde das gleiche. Wenn jemand zum Beispiel eine Öffnung an der Luftröhre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versorgt, müssen Sie als Angehöriger natürlich nicht wissen, wie das genau funktioniert.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Aber Sie können wissen, dass man da nie mit bloßen Händen dran darf, sondern nur mit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Handschuhen.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Frage: Und wenn das jemand falsch macht, muss ich mich einmischen?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Unbedingt. Hygienemängel zum Beispiel sind keine Schönheitsfehler, sondern können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große Probleme verursachen. Die Pflegebedürftigen sind sehr geschwächt, Infektionen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durch Keime können lebensbedrohlich sein.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Wer ist meine Anlaufstelle für Beschwerden?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Erst einmal die Pflegekraft selbst, vielleicht lassen sich Missverständnisse direkt aufklären.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Ein Beispiel: Der Pflegebedürftige ist mittags noch ungewaschen und der Angehörige meint,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der Pflegedienst hätte die Arbeit nicht richtig gemacht. Es kann aber sein, dass der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Pflegebedürftige das selbst so wollte. Aber wenn so ein Gespräch nichts bringt, sollte man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sich im nächsten Schritt an die Leitung des Pflegedienstes wenden und sonst auch an die</w:t>
      </w:r>
    </w:p>
    <w:p w:rsidR="007325E7" w:rsidRPr="007325E7" w:rsidRDefault="007325E7" w:rsidP="007325E7">
      <w:pPr>
        <w:rPr>
          <w:rFonts w:ascii="Arial" w:hAnsi="Arial" w:cs="Arial"/>
          <w:b/>
          <w:sz w:val="18"/>
          <w:szCs w:val="18"/>
        </w:rPr>
      </w:pPr>
      <w:r w:rsidRPr="007325E7">
        <w:rPr>
          <w:rFonts w:ascii="Arial" w:hAnsi="Arial" w:cs="Arial"/>
          <w:b/>
          <w:sz w:val="18"/>
          <w:szCs w:val="18"/>
        </w:rPr>
        <w:t>Pflegekasse.</w:t>
      </w:r>
    </w:p>
    <w:sectPr w:rsidR="007325E7" w:rsidRPr="007325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E7"/>
    <w:rsid w:val="007325E7"/>
    <w:rsid w:val="00C6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zuehlke</dc:creator>
  <cp:keywords/>
  <dc:description/>
  <cp:lastModifiedBy/>
  <cp:revision>1</cp:revision>
  <dcterms:created xsi:type="dcterms:W3CDTF">2019-04-28T10:18:00Z</dcterms:created>
</cp:coreProperties>
</file>